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45" w:rsidRDefault="00185245" w:rsidP="0018524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 Association AWARD 202</w:t>
      </w:r>
      <w:r w:rsidR="00AE7EA9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 xml:space="preserve"> winner of the year uncovered.</w:t>
      </w:r>
    </w:p>
    <w:p w:rsidR="00185245" w:rsidRDefault="00185245" w:rsidP="00185245">
      <w:pPr>
        <w:pStyle w:val="normal0"/>
        <w:spacing w:before="240" w:after="240" w:line="240" w:lineRule="auto"/>
        <w:jc w:val="both"/>
        <w:rPr>
          <w:i/>
        </w:rPr>
      </w:pPr>
      <w:r w:rsidRPr="00F112EE">
        <w:rPr>
          <w:b/>
          <w:i/>
          <w:color w:val="FF0000"/>
        </w:rPr>
        <w:t>[Winner's company name]</w:t>
      </w:r>
      <w:r>
        <w:rPr>
          <w:i/>
        </w:rPr>
        <w:t xml:space="preserve"> Takes India 500 Association 202</w:t>
      </w:r>
      <w:r w:rsidR="00AE7EA9">
        <w:rPr>
          <w:i/>
        </w:rPr>
        <w:t>2</w:t>
      </w:r>
      <w:r>
        <w:rPr>
          <w:i/>
        </w:rPr>
        <w:t xml:space="preserve"> Award</w:t>
      </w:r>
    </w:p>
    <w:p w:rsidR="00185245" w:rsidRDefault="00185245" w:rsidP="0018524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>
        <w:t xml:space="preserve"> Award winner in the 202</w:t>
      </w:r>
      <w:r w:rsidR="00AE7EA9">
        <w:t>2</w:t>
      </w:r>
      <w:r>
        <w:t xml:space="preserve"> India 500 Association Award competition for Quality Excellence.</w:t>
      </w:r>
    </w:p>
    <w:p w:rsidR="00185245" w:rsidRDefault="00185245" w:rsidP="0018524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185245" w:rsidRDefault="00185245" w:rsidP="0018524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185245" w:rsidRDefault="00185245" w:rsidP="00185245">
      <w:pPr>
        <w:pStyle w:val="normal0"/>
        <w:spacing w:before="240" w:after="240" w:line="240" w:lineRule="auto"/>
        <w:jc w:val="both"/>
      </w:pPr>
      <w:r>
        <w:t xml:space="preserve">India 500 </w:t>
      </w:r>
      <w:r w:rsidR="008003CD">
        <w:t>Association</w:t>
      </w:r>
      <w:r>
        <w:t xml:space="preserve"> category </w:t>
      </w:r>
      <w:r w:rsidR="007D6BD1">
        <w:t xml:space="preserve">is to recognize the active associations for their significant contribution to the community at a Cluster, District, State, National </w:t>
      </w:r>
      <w:r w:rsidR="005F5398">
        <w:t>and</w:t>
      </w:r>
      <w:r w:rsidR="007D6BD1">
        <w:t xml:space="preserve"> International level.</w:t>
      </w:r>
    </w:p>
    <w:p w:rsidR="00185245" w:rsidRDefault="00185245" w:rsidP="00185245">
      <w:pPr>
        <w:pStyle w:val="normal0"/>
        <w:spacing w:before="240" w:after="240" w:line="240" w:lineRule="auto"/>
        <w:jc w:val="both"/>
      </w:pPr>
      <w:r>
        <w:t xml:space="preserve">India 5000 Awards, </w:t>
      </w:r>
      <w:r w:rsidR="00324926">
        <w:t>is organized by a research group</w:t>
      </w:r>
      <w:r>
        <w:t xml:space="preserve"> Benchmark Trust</w:t>
      </w:r>
      <w:r w:rsidR="00324926">
        <w:t xml:space="preserve"> and TQV, which is a leading inspection, verification, testing and certification body, is its Knowledge &amp; Audit Partner. </w:t>
      </w:r>
      <w:r>
        <w:t xml:space="preserve">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185245" w:rsidRDefault="00185245" w:rsidP="0018524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The winner list is then published on </w:t>
      </w:r>
      <w:r>
        <w:rPr>
          <w:color w:val="222222"/>
        </w:rPr>
        <w:t xml:space="preserve">winner page of </w:t>
      </w:r>
      <w:hyperlink r:id="rId6" w:history="1">
        <w:r>
          <w:rPr>
            <w:rStyle w:val="Hyperlink"/>
          </w:rPr>
          <w:t>https://india5000.com/</w:t>
        </w:r>
      </w:hyperlink>
      <w:r>
        <w:rPr>
          <w:color w:val="222222"/>
        </w:rPr>
        <w:t>.</w:t>
      </w:r>
    </w:p>
    <w:p w:rsidR="006C7D1A" w:rsidRDefault="006C7D1A"/>
    <w:sectPr w:rsidR="006C7D1A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53" w:rsidRDefault="00B46853" w:rsidP="006D2CC4">
      <w:pPr>
        <w:spacing w:after="0" w:line="240" w:lineRule="auto"/>
      </w:pPr>
      <w:r>
        <w:separator/>
      </w:r>
    </w:p>
  </w:endnote>
  <w:endnote w:type="continuationSeparator" w:id="1">
    <w:p w:rsidR="00B46853" w:rsidRDefault="00B46853" w:rsidP="006D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53" w:rsidRDefault="00B46853" w:rsidP="006D2CC4">
      <w:pPr>
        <w:spacing w:after="0" w:line="240" w:lineRule="auto"/>
      </w:pPr>
      <w:r>
        <w:separator/>
      </w:r>
    </w:p>
  </w:footnote>
  <w:footnote w:type="continuationSeparator" w:id="1">
    <w:p w:rsidR="00B46853" w:rsidRDefault="00B46853" w:rsidP="006D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46853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245"/>
    <w:rsid w:val="00185245"/>
    <w:rsid w:val="00324926"/>
    <w:rsid w:val="005E1045"/>
    <w:rsid w:val="005F5398"/>
    <w:rsid w:val="00610A30"/>
    <w:rsid w:val="006C7D1A"/>
    <w:rsid w:val="006D2CC4"/>
    <w:rsid w:val="007D6BD1"/>
    <w:rsid w:val="008003CD"/>
    <w:rsid w:val="00AE7EA9"/>
    <w:rsid w:val="00B4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5245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185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2020-12-30T10:12:00Z</dcterms:created>
  <dcterms:modified xsi:type="dcterms:W3CDTF">2021-12-24T06:25:00Z</dcterms:modified>
</cp:coreProperties>
</file>